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00" w:rsidRDefault="007A3F00" w:rsidP="00D6675F"/>
    <w:p w:rsidR="00801F1F" w:rsidRDefault="00801F1F" w:rsidP="00D6675F">
      <w:r w:rsidRPr="00206D16">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5.5pt" o:ole="">
            <v:imagedata r:id="rId7" o:title=""/>
          </v:shape>
          <o:OLEObject Type="Embed" ProgID="Word.Document.12" ShapeID="_x0000_i1025" DrawAspect="Content" ObjectID="_1627826960" r:id="rId8">
            <o:FieldCodes>\s</o:FieldCodes>
          </o:OLEObject>
        </w:object>
      </w:r>
    </w:p>
    <w:p w:rsidR="00794BBC" w:rsidRPr="00794BBC" w:rsidRDefault="00801F1F" w:rsidP="004A1973">
      <w:pPr>
        <w:jc w:val="right"/>
        <w:rPr>
          <w:rFonts w:ascii="Sylfaen" w:hAnsi="Sylfaen"/>
          <w:sz w:val="24"/>
          <w:szCs w:val="24"/>
          <w:lang w:val="ka-GE"/>
        </w:rPr>
      </w:pPr>
      <w:r>
        <w:tab/>
      </w:r>
      <w:r w:rsidR="004A1973" w:rsidRPr="00794BBC">
        <w:rPr>
          <w:rFonts w:ascii="Sylfaen" w:hAnsi="Sylfaen"/>
          <w:sz w:val="24"/>
          <w:szCs w:val="24"/>
          <w:lang w:val="ka-GE"/>
        </w:rPr>
        <w:t xml:space="preserve">საქართველოს ოკუპირებული ტერიტორიებიდან დევნილთა, </w:t>
      </w:r>
    </w:p>
    <w:p w:rsidR="00794BBC" w:rsidRPr="00794BBC" w:rsidRDefault="004A1973" w:rsidP="004A1973">
      <w:pPr>
        <w:jc w:val="right"/>
        <w:rPr>
          <w:rFonts w:ascii="Sylfaen" w:hAnsi="Sylfaen"/>
          <w:sz w:val="24"/>
          <w:szCs w:val="24"/>
          <w:lang w:val="ka-GE"/>
        </w:rPr>
      </w:pPr>
      <w:r w:rsidRPr="00794BBC">
        <w:rPr>
          <w:rFonts w:ascii="Sylfaen" w:hAnsi="Sylfaen"/>
          <w:sz w:val="24"/>
          <w:szCs w:val="24"/>
          <w:lang w:val="ka-GE"/>
        </w:rPr>
        <w:t xml:space="preserve">შრომის, ჯანმრთელობისა და სოციალური დაცვის მინისტრს </w:t>
      </w:r>
    </w:p>
    <w:p w:rsidR="00801F1F" w:rsidRPr="00794BBC" w:rsidRDefault="00B05F21" w:rsidP="004A1973">
      <w:pPr>
        <w:jc w:val="right"/>
        <w:rPr>
          <w:rFonts w:ascii="Sylfaen" w:hAnsi="Sylfaen"/>
          <w:sz w:val="24"/>
          <w:szCs w:val="24"/>
          <w:lang w:val="ka-GE"/>
        </w:rPr>
      </w:pPr>
      <w:r>
        <w:rPr>
          <w:rFonts w:ascii="Sylfaen" w:hAnsi="Sylfaen"/>
          <w:sz w:val="24"/>
          <w:szCs w:val="24"/>
          <w:lang w:val="ka-GE"/>
        </w:rPr>
        <w:t>ქალბატონ ეკატერინე ტიკარაძეს</w:t>
      </w:r>
    </w:p>
    <w:p w:rsidR="00794BBC" w:rsidRDefault="00794BBC" w:rsidP="004A1973">
      <w:pPr>
        <w:jc w:val="right"/>
        <w:rPr>
          <w:rFonts w:ascii="Sylfaen" w:hAnsi="Sylfaen"/>
          <w:lang w:val="ka-GE"/>
        </w:rPr>
      </w:pPr>
    </w:p>
    <w:p w:rsidR="00794BBC" w:rsidRPr="004A1973" w:rsidRDefault="00794BBC" w:rsidP="004A1973">
      <w:pPr>
        <w:jc w:val="right"/>
        <w:rPr>
          <w:rFonts w:ascii="Sylfaen" w:hAnsi="Sylfaen"/>
          <w:lang w:val="ka-GE"/>
        </w:rPr>
      </w:pPr>
    </w:p>
    <w:p w:rsidR="00B05F21" w:rsidRDefault="00B05F21" w:rsidP="00801F1F">
      <w:pPr>
        <w:spacing w:line="360" w:lineRule="auto"/>
        <w:rPr>
          <w:rFonts w:ascii="Sylfaen" w:hAnsi="Sylfaen"/>
          <w:sz w:val="24"/>
          <w:szCs w:val="24"/>
          <w:lang w:val="ka-GE"/>
        </w:rPr>
      </w:pPr>
      <w:r>
        <w:rPr>
          <w:rFonts w:ascii="Sylfaen" w:hAnsi="Sylfaen"/>
          <w:sz w:val="24"/>
          <w:szCs w:val="24"/>
          <w:lang w:val="ka-GE"/>
        </w:rPr>
        <w:t xml:space="preserve">ქალბატონ ეკატერინე </w:t>
      </w:r>
    </w:p>
    <w:p w:rsidR="0039347F" w:rsidRDefault="004A1973" w:rsidP="00801F1F">
      <w:pPr>
        <w:spacing w:line="360" w:lineRule="auto"/>
        <w:rPr>
          <w:rFonts w:ascii="Sylfaen" w:hAnsi="Sylfaen" w:cs="Times New Roman"/>
          <w:sz w:val="24"/>
          <w:szCs w:val="24"/>
          <w:lang w:val="ka-GE"/>
        </w:rPr>
      </w:pPr>
      <w:r>
        <w:rPr>
          <w:rFonts w:ascii="Sylfaen" w:hAnsi="Sylfaen" w:cs="Times New Roman"/>
          <w:sz w:val="24"/>
          <w:szCs w:val="24"/>
          <w:lang w:val="ka-GE"/>
        </w:rPr>
        <w:t xml:space="preserve">საქართველოს </w:t>
      </w:r>
      <w:r w:rsidR="00B05F21" w:rsidRPr="00794BBC">
        <w:rPr>
          <w:rFonts w:ascii="Sylfaen" w:hAnsi="Sylfaen"/>
          <w:sz w:val="24"/>
          <w:szCs w:val="24"/>
          <w:lang w:val="ka-GE"/>
        </w:rPr>
        <w:t xml:space="preserve">ოკუპირებული ტერიტორიებიდან დევნილთა, </w:t>
      </w:r>
      <w:r>
        <w:rPr>
          <w:rFonts w:ascii="Sylfaen" w:hAnsi="Sylfaen" w:cs="Times New Roman"/>
          <w:sz w:val="24"/>
          <w:szCs w:val="24"/>
          <w:lang w:val="ka-GE"/>
        </w:rPr>
        <w:t xml:space="preserve">შრომის, ჯანმრთელობისა და სოციალური დაცვის სამინისტროს, ამერიკული ორგანიზაციის - „ადამიანები ეხმარებიან ადამიანებს“ და ფონდის - ღია საზოგადოება საქართველო </w:t>
      </w:r>
      <w:r w:rsidR="0039347F">
        <w:rPr>
          <w:rFonts w:ascii="Sylfaen" w:hAnsi="Sylfaen" w:cs="Times New Roman"/>
          <w:sz w:val="24"/>
          <w:szCs w:val="24"/>
          <w:lang w:val="ka-GE"/>
        </w:rPr>
        <w:t xml:space="preserve">თანამშრომლობის საფუძველზე 2011 წლიდან საქართველოში დაიწყო პროექტი, რომელიც ფსიქიკური ჯანმრთელობის სათემო სერვისის - ასერტული მკურნალობა თემში - განვითარებას ისახავდა მიზნად. ამ თანამშრომლობის ფარგლებში შეიქმნა ორგანიზაცია - მტკიცებულებაზე დაფუძნებული პრაქტიკის ცენტრი. </w:t>
      </w:r>
    </w:p>
    <w:p w:rsidR="00436758" w:rsidRDefault="0039347F" w:rsidP="00794BBC">
      <w:pPr>
        <w:spacing w:line="360" w:lineRule="auto"/>
        <w:rPr>
          <w:rFonts w:ascii="Sylfaen" w:hAnsi="Sylfaen" w:cs="Times New Roman"/>
          <w:sz w:val="24"/>
          <w:szCs w:val="24"/>
          <w:lang w:val="ka-GE"/>
        </w:rPr>
      </w:pPr>
      <w:r>
        <w:rPr>
          <w:rFonts w:ascii="Sylfaen" w:hAnsi="Sylfaen" w:cs="Times New Roman"/>
          <w:sz w:val="24"/>
          <w:szCs w:val="24"/>
          <w:lang w:val="ka-GE"/>
        </w:rPr>
        <w:t>2013 წლის იანვარში ჩვენმა ორგანიზაციამ დაიწყო თბილისში ასერტული მეთოდოლოგიით მუშაობა. 2016 წლამდე სერვისის დაფინანსება მთლიანად ღია საზოგადება-საქართველოს მიერ ხორციელდებოდა. 2016 წლის აპრილიდან, ფსიქიკური ჯანმრთელობის მუნიციპალური პროგრამის შექმნის შემდეგ, სერვისის ხარჯის 7</w:t>
      </w:r>
      <w:r w:rsidR="00CC1918">
        <w:rPr>
          <w:rFonts w:ascii="Sylfaen" w:hAnsi="Sylfaen" w:cs="Times New Roman"/>
          <w:sz w:val="24"/>
          <w:szCs w:val="24"/>
          <w:lang w:val="ka-GE"/>
        </w:rPr>
        <w:t>5</w:t>
      </w:r>
      <w:r>
        <w:rPr>
          <w:rFonts w:ascii="Sylfaen" w:hAnsi="Sylfaen" w:cs="Times New Roman"/>
          <w:sz w:val="24"/>
          <w:szCs w:val="24"/>
          <w:lang w:val="ka-GE"/>
        </w:rPr>
        <w:t>%-ს ფარავს თბილისის მერიიდან მიღებული დაფინანსება</w:t>
      </w:r>
      <w:r w:rsidR="00436758">
        <w:rPr>
          <w:rFonts w:ascii="Sylfaen" w:hAnsi="Sylfaen" w:cs="Times New Roman"/>
          <w:sz w:val="24"/>
          <w:szCs w:val="24"/>
          <w:lang w:val="ka-GE"/>
        </w:rPr>
        <w:t>,</w:t>
      </w:r>
      <w:r>
        <w:rPr>
          <w:rFonts w:ascii="Sylfaen" w:hAnsi="Sylfaen" w:cs="Times New Roman"/>
          <w:sz w:val="24"/>
          <w:szCs w:val="24"/>
          <w:lang w:val="ka-GE"/>
        </w:rPr>
        <w:t xml:space="preserve"> </w:t>
      </w:r>
      <w:r w:rsidR="00436758">
        <w:rPr>
          <w:rFonts w:ascii="Sylfaen" w:hAnsi="Sylfaen" w:cs="Times New Roman"/>
          <w:sz w:val="24"/>
          <w:szCs w:val="24"/>
          <w:lang w:val="ka-GE"/>
        </w:rPr>
        <w:t xml:space="preserve">დარჩენილ </w:t>
      </w:r>
      <w:r w:rsidR="00436758">
        <w:rPr>
          <w:rFonts w:ascii="Sylfaen" w:hAnsi="Sylfaen" w:cs="Times New Roman"/>
          <w:sz w:val="24"/>
          <w:szCs w:val="24"/>
          <w:lang w:val="ka-GE"/>
        </w:rPr>
        <w:lastRenderedPageBreak/>
        <w:t xml:space="preserve">25%-ს დღემდე ავსებს ფონდი. ღია საზოგადოების ფინანსური მხარდაჭერით ასერტული სერვისის ბაზაზე მოხდა მობილური გუნდებისთვის სპეციალისტების მომზადება. დღეს უკვე 26 მობილური გუნდი ფუნქციონირებს ქვეყნის მაშტაბით, რომელიც ფსიქიკური ჯანმრთელობის სახელმწიფო პროგრამით იფარება. </w:t>
      </w:r>
    </w:p>
    <w:p w:rsidR="00206D16" w:rsidRDefault="00436758" w:rsidP="00794BBC">
      <w:pPr>
        <w:spacing w:line="360" w:lineRule="auto"/>
        <w:rPr>
          <w:rFonts w:ascii="Sylfaen" w:hAnsi="Sylfaen" w:cs="Times New Roman"/>
          <w:sz w:val="24"/>
          <w:szCs w:val="24"/>
          <w:lang w:val="ka-GE"/>
        </w:rPr>
      </w:pPr>
      <w:r>
        <w:rPr>
          <w:rFonts w:ascii="Sylfaen" w:hAnsi="Sylfaen" w:cs="Times New Roman"/>
          <w:sz w:val="24"/>
          <w:szCs w:val="24"/>
          <w:lang w:val="ka-GE"/>
        </w:rPr>
        <w:t>გამოცდილებამ გვაჩვენა, რომ თბილისში ასერტული სერვისის სტანდარტის შესაბამისად მისაწოდებლად საჭიროა დღეში 11 ლარი თითო პაციენტზე.  2019 წლის ინავრიდან წყდება ფონდის მხრიდან სერვისის თანადაფინანსება და იქმნება დეფიციტი რაც სერვისის უწყვეტად განხორციელებას შეაფერხებს. ბოლო დრომდე ვერ მ</w:t>
      </w:r>
      <w:r w:rsidR="003D26F5">
        <w:rPr>
          <w:rFonts w:ascii="Sylfaen" w:hAnsi="Sylfaen" w:cs="Times New Roman"/>
          <w:sz w:val="24"/>
          <w:szCs w:val="24"/>
          <w:lang w:val="ka-GE"/>
        </w:rPr>
        <w:t>ო</w:t>
      </w:r>
      <w:r>
        <w:rPr>
          <w:rFonts w:ascii="Sylfaen" w:hAnsi="Sylfaen" w:cs="Times New Roman"/>
          <w:sz w:val="24"/>
          <w:szCs w:val="24"/>
          <w:lang w:val="ka-GE"/>
        </w:rPr>
        <w:t xml:space="preserve">ხერხდა თბილისის მერიასთან ეფექტური კომუნიკაცია, რომ მუნიციპალურ პროგრამაში </w:t>
      </w:r>
      <w:r w:rsidR="003D26F5">
        <w:rPr>
          <w:rFonts w:ascii="Sylfaen" w:hAnsi="Sylfaen" w:cs="Times New Roman"/>
          <w:sz w:val="24"/>
          <w:szCs w:val="24"/>
          <w:lang w:val="ka-GE"/>
        </w:rPr>
        <w:t>ასახულიყო</w:t>
      </w:r>
      <w:r>
        <w:rPr>
          <w:rFonts w:ascii="Sylfaen" w:hAnsi="Sylfaen" w:cs="Times New Roman"/>
          <w:sz w:val="24"/>
          <w:szCs w:val="24"/>
          <w:lang w:val="ka-GE"/>
        </w:rPr>
        <w:t xml:space="preserve"> </w:t>
      </w:r>
      <w:r w:rsidR="003D26F5">
        <w:rPr>
          <w:rFonts w:ascii="Sylfaen" w:hAnsi="Sylfaen" w:cs="Times New Roman"/>
          <w:sz w:val="24"/>
          <w:szCs w:val="24"/>
          <w:lang w:val="ka-GE"/>
        </w:rPr>
        <w:t>თვიურ</w:t>
      </w:r>
      <w:r>
        <w:rPr>
          <w:rFonts w:ascii="Sylfaen" w:hAnsi="Sylfaen" w:cs="Times New Roman"/>
          <w:sz w:val="24"/>
          <w:szCs w:val="24"/>
          <w:lang w:val="ka-GE"/>
        </w:rPr>
        <w:t xml:space="preserve">ი ვაუჩერის ღირებულების ზრდა 250-დან 330 ლარამდე. </w:t>
      </w:r>
    </w:p>
    <w:p w:rsidR="003D26F5" w:rsidRPr="00B05F21" w:rsidRDefault="003D26F5" w:rsidP="00794BBC">
      <w:pPr>
        <w:spacing w:line="360" w:lineRule="auto"/>
        <w:rPr>
          <w:rFonts w:ascii="Sylfaen" w:hAnsi="Sylfaen" w:cs="Times New Roman"/>
          <w:sz w:val="24"/>
          <w:szCs w:val="24"/>
          <w:lang w:val="ka-GE"/>
        </w:rPr>
      </w:pPr>
      <w:r w:rsidRPr="00B05F21">
        <w:rPr>
          <w:rFonts w:ascii="Sylfaen" w:hAnsi="Sylfaen" w:cs="Times New Roman"/>
          <w:sz w:val="24"/>
          <w:szCs w:val="24"/>
          <w:lang w:val="ka-GE"/>
        </w:rPr>
        <w:t xml:space="preserve">მოგმართავთ თხოვნით, რომ გავიწიოთ შუამდგომლობა თბილისის მერთან, რათა 2019 წლის პროგრამაში მოხდეს ასერტული სერვისის დაფინანსების ზრდა. </w:t>
      </w:r>
    </w:p>
    <w:p w:rsidR="003D26F5" w:rsidRDefault="003D26F5" w:rsidP="00794BBC">
      <w:pPr>
        <w:spacing w:line="360" w:lineRule="auto"/>
        <w:rPr>
          <w:rFonts w:ascii="Sylfaen" w:hAnsi="Sylfaen" w:cs="Times New Roman"/>
          <w:sz w:val="24"/>
          <w:szCs w:val="24"/>
          <w:lang w:val="ka-GE"/>
        </w:rPr>
      </w:pPr>
    </w:p>
    <w:p w:rsidR="00B05F21" w:rsidRPr="00B05F21" w:rsidRDefault="00B05F21" w:rsidP="00794BBC">
      <w:pPr>
        <w:spacing w:line="360" w:lineRule="auto"/>
        <w:rPr>
          <w:rFonts w:ascii="Sylfaen" w:hAnsi="Sylfaen" w:cs="Times New Roman"/>
          <w:sz w:val="24"/>
          <w:szCs w:val="24"/>
          <w:lang w:val="ka-GE"/>
        </w:rPr>
      </w:pPr>
      <w:bookmarkStart w:id="0" w:name="_GoBack"/>
      <w:bookmarkEnd w:id="0"/>
    </w:p>
    <w:sectPr w:rsidR="00B05F21" w:rsidRPr="00B05F2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83" w:rsidRDefault="009D5E83" w:rsidP="00405AE0">
      <w:pPr>
        <w:spacing w:after="0" w:line="240" w:lineRule="auto"/>
      </w:pPr>
      <w:r>
        <w:separator/>
      </w:r>
    </w:p>
  </w:endnote>
  <w:endnote w:type="continuationSeparator" w:id="0">
    <w:p w:rsidR="009D5E83" w:rsidRDefault="009D5E83" w:rsidP="0040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83" w:rsidRDefault="009D5E83" w:rsidP="00405AE0">
      <w:pPr>
        <w:spacing w:after="0" w:line="240" w:lineRule="auto"/>
      </w:pPr>
      <w:r>
        <w:separator/>
      </w:r>
    </w:p>
  </w:footnote>
  <w:footnote w:type="continuationSeparator" w:id="0">
    <w:p w:rsidR="009D5E83" w:rsidRDefault="009D5E83" w:rsidP="00405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AE0" w:rsidRDefault="00405AE0" w:rsidP="00405AE0">
    <w:pPr>
      <w:pStyle w:val="Header"/>
      <w:tabs>
        <w:tab w:val="left" w:pos="1920"/>
      </w:tabs>
      <w:rPr>
        <w:rFonts w:ascii="Sylfaen" w:hAnsi="Sylfaen"/>
        <w:b/>
        <w:i/>
      </w:rPr>
    </w:pPr>
    <w:r>
      <w:rPr>
        <w:rFonts w:ascii="Sylfaen" w:hAnsi="Sylfaen"/>
        <w:b/>
        <w:i/>
      </w:rPr>
      <w:tab/>
    </w:r>
  </w:p>
  <w:p w:rsidR="00405AE0" w:rsidRDefault="00405AE0" w:rsidP="00405AE0">
    <w:pPr>
      <w:pStyle w:val="Header"/>
      <w:tabs>
        <w:tab w:val="left" w:pos="1920"/>
      </w:tabs>
      <w:rPr>
        <w:rFonts w:ascii="Sylfaen" w:hAnsi="Sylfaen"/>
        <w:b/>
        <w:i/>
        <w:lang w:val="ka-GE"/>
      </w:rPr>
    </w:pPr>
    <w:r>
      <w:rPr>
        <w:rFonts w:ascii="Sylfaen" w:hAnsi="Sylfaen"/>
        <w:b/>
        <w:i/>
        <w:noProof/>
      </w:rPr>
      <w:drawing>
        <wp:inline distT="0" distB="0" distL="0" distR="0" wp14:anchorId="4D73593E" wp14:editId="5D337132">
          <wp:extent cx="1257300" cy="1279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14105_1670525386558729_87661948_o.jpg"/>
                  <pic:cNvPicPr/>
                </pic:nvPicPr>
                <pic:blipFill>
                  <a:blip r:embed="rId1">
                    <a:extLst>
                      <a:ext uri="{28A0092B-C50C-407E-A947-70E740481C1C}">
                        <a14:useLocalDpi xmlns:a14="http://schemas.microsoft.com/office/drawing/2010/main" val="0"/>
                      </a:ext>
                    </a:extLst>
                  </a:blip>
                  <a:stretch>
                    <a:fillRect/>
                  </a:stretch>
                </pic:blipFill>
                <pic:spPr>
                  <a:xfrm>
                    <a:off x="0" y="0"/>
                    <a:ext cx="1257411" cy="1279844"/>
                  </a:xfrm>
                  <a:prstGeom prst="rect">
                    <a:avLst/>
                  </a:prstGeom>
                </pic:spPr>
              </pic:pic>
            </a:graphicData>
          </a:graphic>
        </wp:inline>
      </w:drawing>
    </w:r>
    <w:r>
      <w:rPr>
        <w:rFonts w:ascii="Sylfaen" w:hAnsi="Sylfaen"/>
        <w:b/>
        <w:i/>
      </w:rPr>
      <w:tab/>
      <w:t xml:space="preserve">      </w:t>
    </w:r>
    <w:r w:rsidRPr="00BC210D">
      <w:rPr>
        <w:rFonts w:ascii="Sylfaen" w:hAnsi="Sylfaen"/>
        <w:b/>
        <w:i/>
        <w:lang w:val="ka-GE"/>
      </w:rPr>
      <w:t xml:space="preserve">მტკიცებულებაზე დაფუძნებული პრაქტიკის ცენტრი </w:t>
    </w:r>
  </w:p>
  <w:p w:rsidR="00405AE0" w:rsidRPr="00BC210D" w:rsidRDefault="00405AE0" w:rsidP="00405AE0">
    <w:pPr>
      <w:pStyle w:val="Header"/>
      <w:rPr>
        <w:rFonts w:ascii="Sylfaen" w:hAnsi="Sylfaen"/>
        <w:b/>
        <w:i/>
        <w:lang w:val="ka-GE"/>
      </w:rPr>
    </w:pPr>
  </w:p>
  <w:p w:rsidR="00405AE0" w:rsidRDefault="00405AE0" w:rsidP="00405AE0">
    <w:pPr>
      <w:pStyle w:val="Header"/>
    </w:pPr>
    <w:r>
      <w:rPr>
        <w:rFonts w:ascii="Sylfaen" w:hAnsi="Sylfaen"/>
        <w:lang w:val="ka-GE"/>
      </w:rPr>
      <w:t xml:space="preserve">ქ. თბილისი, </w:t>
    </w:r>
    <w:r w:rsidR="00801F1F">
      <w:rPr>
        <w:rFonts w:ascii="Sylfaen" w:hAnsi="Sylfaen"/>
        <w:lang w:val="ka-GE"/>
      </w:rPr>
      <w:t xml:space="preserve">ნუცუბიძის 1 მ/რ, კ 10, ბ 1        </w:t>
    </w:r>
    <w:r>
      <w:rPr>
        <w:rFonts w:ascii="Sylfaen" w:hAnsi="Sylfaen"/>
        <w:lang w:val="ka-GE"/>
      </w:rPr>
      <w:tab/>
      <w:t>ტელ: 570 905825</w:t>
    </w:r>
    <w:r>
      <w:rPr>
        <w:rFonts w:ascii="Sylfaen" w:hAnsi="Sylfaen"/>
        <w:lang w:val="ka-GE"/>
      </w:rPr>
      <w:tab/>
    </w:r>
    <w:r w:rsidR="00801F1F">
      <w:rPr>
        <w:rFonts w:ascii="Sylfaen" w:hAnsi="Sylfaen"/>
        <w:lang w:val="ka-GE"/>
      </w:rPr>
      <w:t xml:space="preserve">                </w:t>
    </w:r>
    <w:r>
      <w:rPr>
        <w:rFonts w:ascii="Sylfaen" w:hAnsi="Sylfaen"/>
        <w:lang w:val="ka-GE"/>
      </w:rPr>
      <w:t xml:space="preserve">ელ-ფოსტა: </w:t>
    </w:r>
    <w:hyperlink r:id="rId2" w:history="1">
      <w:r w:rsidRPr="0059380C">
        <w:rPr>
          <w:rStyle w:val="Hyperlink"/>
          <w:rFonts w:ascii="Sylfaen" w:hAnsi="Sylfaen"/>
        </w:rPr>
        <w:t>actgeorgia@yahoo.com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59D2"/>
    <w:multiLevelType w:val="hybridMultilevel"/>
    <w:tmpl w:val="7E18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E7350"/>
    <w:multiLevelType w:val="hybridMultilevel"/>
    <w:tmpl w:val="011CE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0038B"/>
    <w:multiLevelType w:val="hybridMultilevel"/>
    <w:tmpl w:val="1A14B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63A99"/>
    <w:multiLevelType w:val="hybridMultilevel"/>
    <w:tmpl w:val="4EB4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5240A"/>
    <w:multiLevelType w:val="hybridMultilevel"/>
    <w:tmpl w:val="1916E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F9"/>
    <w:rsid w:val="00003A6D"/>
    <w:rsid w:val="00005E5D"/>
    <w:rsid w:val="000902F9"/>
    <w:rsid w:val="002027FB"/>
    <w:rsid w:val="00206D16"/>
    <w:rsid w:val="003434EF"/>
    <w:rsid w:val="003577AD"/>
    <w:rsid w:val="0039347F"/>
    <w:rsid w:val="003D26F5"/>
    <w:rsid w:val="00405AE0"/>
    <w:rsid w:val="00436758"/>
    <w:rsid w:val="004A1973"/>
    <w:rsid w:val="005131F5"/>
    <w:rsid w:val="0057538E"/>
    <w:rsid w:val="005F4D61"/>
    <w:rsid w:val="0062151D"/>
    <w:rsid w:val="00646855"/>
    <w:rsid w:val="006901AD"/>
    <w:rsid w:val="0069250E"/>
    <w:rsid w:val="006A7EA5"/>
    <w:rsid w:val="006B45F4"/>
    <w:rsid w:val="00794BBC"/>
    <w:rsid w:val="007A3F00"/>
    <w:rsid w:val="00801F1F"/>
    <w:rsid w:val="008336D9"/>
    <w:rsid w:val="00837D96"/>
    <w:rsid w:val="00885AD9"/>
    <w:rsid w:val="008B7767"/>
    <w:rsid w:val="009116CD"/>
    <w:rsid w:val="009D5E83"/>
    <w:rsid w:val="00B05F21"/>
    <w:rsid w:val="00BA4AC5"/>
    <w:rsid w:val="00BF1C10"/>
    <w:rsid w:val="00C2024A"/>
    <w:rsid w:val="00C71F65"/>
    <w:rsid w:val="00CA00CF"/>
    <w:rsid w:val="00CC1918"/>
    <w:rsid w:val="00D257B0"/>
    <w:rsid w:val="00D6675F"/>
    <w:rsid w:val="00DA2995"/>
    <w:rsid w:val="00EA3E36"/>
    <w:rsid w:val="00EC2AD1"/>
    <w:rsid w:val="00F1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F97DB"/>
  <w15:docId w15:val="{3C5E8BAF-FB96-4D8C-A6B3-C7C1577E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AE0"/>
  </w:style>
  <w:style w:type="paragraph" w:styleId="Footer">
    <w:name w:val="footer"/>
    <w:basedOn w:val="Normal"/>
    <w:link w:val="FooterChar"/>
    <w:uiPriority w:val="99"/>
    <w:unhideWhenUsed/>
    <w:rsid w:val="00405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AE0"/>
  </w:style>
  <w:style w:type="character" w:styleId="Hyperlink">
    <w:name w:val="Hyperlink"/>
    <w:basedOn w:val="DefaultParagraphFont"/>
    <w:uiPriority w:val="99"/>
    <w:unhideWhenUsed/>
    <w:rsid w:val="00405AE0"/>
    <w:rPr>
      <w:color w:val="0000FF" w:themeColor="hyperlink"/>
      <w:u w:val="single"/>
    </w:rPr>
  </w:style>
  <w:style w:type="paragraph" w:styleId="ListParagraph">
    <w:name w:val="List Paragraph"/>
    <w:basedOn w:val="Normal"/>
    <w:uiPriority w:val="34"/>
    <w:qFormat/>
    <w:rsid w:val="00405AE0"/>
    <w:pPr>
      <w:ind w:left="720"/>
      <w:contextualSpacing/>
    </w:pPr>
  </w:style>
  <w:style w:type="paragraph" w:styleId="BalloonText">
    <w:name w:val="Balloon Text"/>
    <w:basedOn w:val="Normal"/>
    <w:link w:val="BalloonTextChar"/>
    <w:uiPriority w:val="99"/>
    <w:semiHidden/>
    <w:unhideWhenUsed/>
    <w:rsid w:val="0040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ctgeorgia@yahoo.com"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Windows User</cp:lastModifiedBy>
  <cp:revision>3</cp:revision>
  <cp:lastPrinted>2018-10-15T07:19:00Z</cp:lastPrinted>
  <dcterms:created xsi:type="dcterms:W3CDTF">2019-08-20T13:12:00Z</dcterms:created>
  <dcterms:modified xsi:type="dcterms:W3CDTF">2019-08-20T13:23:00Z</dcterms:modified>
</cp:coreProperties>
</file>